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C61D9E">
        <w:rPr>
          <w:b/>
          <w:bCs/>
          <w:lang w:val="ru-RU" w:eastAsia="bg-BG"/>
        </w:rPr>
        <w:t xml:space="preserve"> 859</w:t>
      </w:r>
      <w:r w:rsidR="00585963">
        <w:rPr>
          <w:b/>
          <w:bCs/>
          <w:lang w:val="bg-BG" w:eastAsia="bg-BG"/>
        </w:rPr>
        <w:t xml:space="preserve"> от </w:t>
      </w:r>
      <w:r w:rsidR="005260BE">
        <w:rPr>
          <w:b/>
          <w:bCs/>
          <w:lang w:val="bg-BG" w:eastAsia="bg-BG"/>
        </w:rPr>
        <w:t>22.08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61D9E" w:rsidRPr="00C61D9E" w:rsidRDefault="00C61D9E" w:rsidP="00C61D9E">
      <w:pPr>
        <w:ind w:right="-1" w:firstLine="720"/>
        <w:jc w:val="both"/>
        <w:rPr>
          <w:lang w:val="bg-BG"/>
        </w:rPr>
      </w:pPr>
      <w:r w:rsidRPr="00C61D9E">
        <w:rPr>
          <w:b/>
          <w:lang w:val="bg-BG"/>
        </w:rPr>
        <w:t xml:space="preserve">Подробен устройствен план – план за регулация и застрояване /ПУП-ПРЗ/ </w:t>
      </w:r>
      <w:r w:rsidRPr="00C61D9E">
        <w:rPr>
          <w:lang w:val="bg-BG"/>
        </w:rPr>
        <w:t xml:space="preserve">за </w:t>
      </w:r>
      <w:r w:rsidRPr="00C61D9E">
        <w:rPr>
          <w:bCs/>
          <w:lang w:val="bg-BG"/>
        </w:rPr>
        <w:t xml:space="preserve">УПИ </w:t>
      </w:r>
      <w:r w:rsidRPr="00C61D9E">
        <w:rPr>
          <w:bCs/>
        </w:rPr>
        <w:t>IX</w:t>
      </w:r>
      <w:r w:rsidRPr="00C61D9E">
        <w:rPr>
          <w:bCs/>
          <w:lang w:val="bg-BG"/>
        </w:rPr>
        <w:t xml:space="preserve">-369,326; </w:t>
      </w:r>
      <w:r w:rsidRPr="00C61D9E">
        <w:rPr>
          <w:bCs/>
        </w:rPr>
        <w:t>X</w:t>
      </w:r>
      <w:r w:rsidRPr="00C61D9E">
        <w:rPr>
          <w:bCs/>
          <w:lang w:val="bg-BG"/>
        </w:rPr>
        <w:t xml:space="preserve">-325 и </w:t>
      </w:r>
      <w:r w:rsidRPr="00C61D9E">
        <w:rPr>
          <w:bCs/>
        </w:rPr>
        <w:t>XI</w:t>
      </w:r>
      <w:r w:rsidRPr="00C61D9E">
        <w:rPr>
          <w:bCs/>
          <w:lang w:val="bg-BG"/>
        </w:rPr>
        <w:t>-325, кв. 9 по плана на с. Ряховците, Община Севлиево</w:t>
      </w:r>
      <w:r w:rsidRPr="00C61D9E">
        <w:rPr>
          <w:lang w:val="bg-BG"/>
        </w:rPr>
        <w:t>.</w:t>
      </w:r>
    </w:p>
    <w:p w:rsidR="00C61D9E" w:rsidRPr="00C61D9E" w:rsidRDefault="00C61D9E" w:rsidP="00C61D9E">
      <w:pPr>
        <w:ind w:right="-1" w:firstLine="720"/>
        <w:jc w:val="both"/>
        <w:rPr>
          <w:b/>
          <w:bCs/>
          <w:lang w:val="bg-BG"/>
        </w:rPr>
      </w:pPr>
      <w:r w:rsidRPr="00C61D9E">
        <w:rPr>
          <w:b/>
          <w:bCs/>
          <w:lang w:val="bg-BG"/>
        </w:rPr>
        <w:t>ПЛАН ЗА РЕГУЛАЦИЯ (ПР):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bCs/>
          <w:lang w:val="bg-BG"/>
        </w:rPr>
      </w:pPr>
      <w:r w:rsidRPr="00C61D9E">
        <w:rPr>
          <w:lang w:val="bg-BG"/>
        </w:rPr>
        <w:t xml:space="preserve"> С ПР за сметка на ПИ 326  и част от </w:t>
      </w:r>
      <w:r w:rsidRPr="00C61D9E">
        <w:rPr>
          <w:bCs/>
          <w:lang w:val="bg-BG"/>
        </w:rPr>
        <w:t xml:space="preserve"> </w:t>
      </w:r>
      <w:r w:rsidRPr="00C61D9E">
        <w:rPr>
          <w:bCs/>
        </w:rPr>
        <w:t>IX</w:t>
      </w:r>
      <w:r w:rsidRPr="00C61D9E">
        <w:rPr>
          <w:bCs/>
          <w:lang w:val="bg-BG"/>
        </w:rPr>
        <w:t xml:space="preserve">-369,326 ; </w:t>
      </w:r>
      <w:r w:rsidRPr="00C61D9E">
        <w:rPr>
          <w:bCs/>
        </w:rPr>
        <w:t>X</w:t>
      </w:r>
      <w:r w:rsidRPr="00C61D9E">
        <w:rPr>
          <w:bCs/>
          <w:lang w:val="bg-BG"/>
        </w:rPr>
        <w:t xml:space="preserve"> 325, да се обособи нов 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bCs/>
          <w:lang w:val="bg-BG"/>
        </w:rPr>
      </w:pPr>
      <w:r w:rsidRPr="00C61D9E">
        <w:rPr>
          <w:bCs/>
          <w:lang w:val="bg-BG"/>
        </w:rPr>
        <w:t xml:space="preserve">УПИ </w:t>
      </w:r>
      <w:r w:rsidRPr="00C61D9E">
        <w:rPr>
          <w:bCs/>
        </w:rPr>
        <w:t>XII</w:t>
      </w:r>
      <w:r w:rsidRPr="00C61D9E">
        <w:rPr>
          <w:bCs/>
          <w:lang w:val="bg-BG"/>
        </w:rPr>
        <w:t>-326 с площ 912  м</w:t>
      </w:r>
      <w:r w:rsidRPr="00C61D9E">
        <w:rPr>
          <w:bCs/>
          <w:vertAlign w:val="superscript"/>
          <w:lang w:val="bg-BG"/>
        </w:rPr>
        <w:t>2</w:t>
      </w:r>
      <w:r w:rsidRPr="00C61D9E">
        <w:rPr>
          <w:bCs/>
          <w:lang w:val="bg-BG"/>
        </w:rPr>
        <w:t>.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bCs/>
          <w:lang w:val="bg-BG"/>
        </w:rPr>
      </w:pPr>
      <w:r w:rsidRPr="00C61D9E">
        <w:rPr>
          <w:bCs/>
          <w:lang w:val="bg-BG"/>
        </w:rPr>
        <w:t xml:space="preserve">УПИ </w:t>
      </w:r>
      <w:r w:rsidRPr="00C61D9E">
        <w:rPr>
          <w:bCs/>
        </w:rPr>
        <w:t>IX</w:t>
      </w:r>
      <w:r w:rsidRPr="00C61D9E">
        <w:rPr>
          <w:bCs/>
          <w:lang w:val="bg-BG"/>
        </w:rPr>
        <w:t xml:space="preserve">-369,326 се трансформира в УПИ </w:t>
      </w:r>
      <w:r w:rsidRPr="00C61D9E">
        <w:rPr>
          <w:bCs/>
        </w:rPr>
        <w:t>IX</w:t>
      </w:r>
      <w:r w:rsidRPr="00C61D9E">
        <w:rPr>
          <w:bCs/>
          <w:lang w:val="bg-BG"/>
        </w:rPr>
        <w:t>-369 с площ 874 м</w:t>
      </w:r>
      <w:r w:rsidRPr="00C61D9E">
        <w:rPr>
          <w:bCs/>
          <w:vertAlign w:val="superscript"/>
          <w:lang w:val="bg-BG"/>
        </w:rPr>
        <w:t>2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bCs/>
          <w:lang w:val="bg-BG"/>
        </w:rPr>
      </w:pPr>
      <w:r w:rsidRPr="00C61D9E">
        <w:rPr>
          <w:bCs/>
          <w:lang w:val="bg-BG"/>
        </w:rPr>
        <w:t>/по имотни граници на ПИ 369/.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bCs/>
          <w:lang w:val="bg-BG"/>
        </w:rPr>
      </w:pPr>
      <w:r w:rsidRPr="00C61D9E">
        <w:rPr>
          <w:bCs/>
          <w:lang w:val="bg-BG"/>
        </w:rPr>
        <w:t xml:space="preserve">В новата конфигурация УПИ </w:t>
      </w:r>
      <w:r w:rsidRPr="00C61D9E">
        <w:rPr>
          <w:bCs/>
        </w:rPr>
        <w:t>X</w:t>
      </w:r>
      <w:r w:rsidRPr="00C61D9E">
        <w:rPr>
          <w:bCs/>
          <w:lang w:val="bg-BG"/>
        </w:rPr>
        <w:t>-325 се трансформира в УПИ-</w:t>
      </w:r>
      <w:r w:rsidRPr="00C61D9E">
        <w:rPr>
          <w:bCs/>
        </w:rPr>
        <w:t>XIII</w:t>
      </w:r>
      <w:r w:rsidRPr="00C61D9E">
        <w:rPr>
          <w:bCs/>
          <w:lang w:val="bg-BG"/>
        </w:rPr>
        <w:t xml:space="preserve"> 325 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bCs/>
          <w:lang w:val="bg-BG"/>
        </w:rPr>
      </w:pPr>
      <w:r w:rsidRPr="00C61D9E">
        <w:rPr>
          <w:bCs/>
          <w:lang w:val="bg-BG"/>
        </w:rPr>
        <w:t>с площ 656 м</w:t>
      </w:r>
      <w:r w:rsidRPr="00C61D9E">
        <w:rPr>
          <w:bCs/>
          <w:vertAlign w:val="superscript"/>
          <w:lang w:val="bg-BG"/>
        </w:rPr>
        <w:t>2</w:t>
      </w:r>
      <w:r w:rsidRPr="00C61D9E">
        <w:rPr>
          <w:bCs/>
          <w:lang w:val="bg-BG"/>
        </w:rPr>
        <w:t>.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bCs/>
          <w:lang w:val="bg-BG"/>
        </w:rPr>
      </w:pPr>
      <w:r w:rsidRPr="00C61D9E">
        <w:rPr>
          <w:bCs/>
          <w:lang w:val="bg-BG"/>
        </w:rPr>
        <w:t xml:space="preserve">В новата конфигурация УПИ </w:t>
      </w:r>
      <w:r w:rsidRPr="00C61D9E">
        <w:rPr>
          <w:bCs/>
        </w:rPr>
        <w:t>XI</w:t>
      </w:r>
      <w:r w:rsidRPr="00C61D9E">
        <w:rPr>
          <w:bCs/>
          <w:lang w:val="bg-BG"/>
        </w:rPr>
        <w:t>-325 се трансформира в УПИ-</w:t>
      </w:r>
      <w:r w:rsidRPr="00C61D9E">
        <w:rPr>
          <w:bCs/>
        </w:rPr>
        <w:t>XIV</w:t>
      </w:r>
      <w:r w:rsidRPr="00C61D9E">
        <w:rPr>
          <w:bCs/>
          <w:lang w:val="bg-BG"/>
        </w:rPr>
        <w:t xml:space="preserve"> 325 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bCs/>
          <w:lang w:val="bg-BG"/>
        </w:rPr>
      </w:pPr>
      <w:r w:rsidRPr="00C61D9E">
        <w:rPr>
          <w:bCs/>
          <w:lang w:val="bg-BG"/>
        </w:rPr>
        <w:t>с площ 770 м</w:t>
      </w:r>
      <w:r w:rsidRPr="00C61D9E">
        <w:rPr>
          <w:bCs/>
          <w:vertAlign w:val="superscript"/>
          <w:lang w:val="bg-BG"/>
        </w:rPr>
        <w:t>2</w:t>
      </w:r>
      <w:r w:rsidRPr="00C61D9E">
        <w:rPr>
          <w:bCs/>
          <w:lang w:val="bg-BG"/>
        </w:rPr>
        <w:t>. Неговата улична регулационна линия се провежда по имотна граница на ПИ 325  /Решение № 144 от 22.06.2023 год. на Общински съвет – Севлиево/.</w:t>
      </w:r>
    </w:p>
    <w:p w:rsidR="00C61D9E" w:rsidRPr="00C61D9E" w:rsidRDefault="00C61D9E" w:rsidP="00C61D9E">
      <w:pPr>
        <w:ind w:right="-1" w:firstLine="720"/>
        <w:jc w:val="both"/>
        <w:rPr>
          <w:b/>
          <w:bCs/>
          <w:lang w:val="bg-BG"/>
        </w:rPr>
      </w:pPr>
      <w:r w:rsidRPr="00C61D9E">
        <w:rPr>
          <w:b/>
          <w:bCs/>
          <w:lang w:val="bg-BG"/>
        </w:rPr>
        <w:t xml:space="preserve">ПЛАН ЗА ЗАСТРОЯВАНЕ (ПЗ): </w:t>
      </w:r>
    </w:p>
    <w:p w:rsidR="00C61D9E" w:rsidRPr="00C61D9E" w:rsidRDefault="00C61D9E" w:rsidP="00C61D9E">
      <w:pPr>
        <w:ind w:right="-1" w:firstLine="720"/>
        <w:jc w:val="both"/>
        <w:rPr>
          <w:lang w:val="bg-BG"/>
        </w:rPr>
      </w:pPr>
      <w:r w:rsidRPr="00C61D9E">
        <w:rPr>
          <w:lang w:val="bg-BG"/>
        </w:rPr>
        <w:t xml:space="preserve">С ПЗ за новообразуваните УПИ, </w:t>
      </w:r>
      <w:r w:rsidRPr="00C61D9E">
        <w:rPr>
          <w:bCs/>
          <w:lang w:val="bg-BG"/>
        </w:rPr>
        <w:t>предмет на разработката</w:t>
      </w:r>
      <w:r w:rsidRPr="00C61D9E">
        <w:rPr>
          <w:lang w:val="bg-BG"/>
        </w:rPr>
        <w:t xml:space="preserve">  да се въведат ограничителни линии на застрояване. Да се въведе следният режим на устройство и застрояване: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C61D9E">
        <w:rPr>
          <w:b/>
          <w:lang w:val="bg-BG"/>
        </w:rPr>
        <w:t>Зона</w:t>
      </w:r>
      <w:r w:rsidRPr="00C61D9E">
        <w:rPr>
          <w:lang w:val="bg-BG"/>
        </w:rPr>
        <w:t xml:space="preserve"> – „</w:t>
      </w:r>
      <w:proofErr w:type="spellStart"/>
      <w:r w:rsidRPr="00C61D9E">
        <w:rPr>
          <w:lang w:val="bg-BG"/>
        </w:rPr>
        <w:t>Жм</w:t>
      </w:r>
      <w:proofErr w:type="spellEnd"/>
      <w:r w:rsidRPr="00C61D9E">
        <w:rPr>
          <w:lang w:val="bg-BG"/>
        </w:rPr>
        <w:t>“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C61D9E">
        <w:rPr>
          <w:b/>
          <w:lang w:val="bg-BG"/>
        </w:rPr>
        <w:t>Начин на застрояване</w:t>
      </w:r>
      <w:r w:rsidRPr="00C61D9E">
        <w:rPr>
          <w:lang w:val="bg-BG"/>
        </w:rPr>
        <w:t xml:space="preserve"> – свободно;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C61D9E">
        <w:rPr>
          <w:b/>
          <w:lang w:val="bg-BG"/>
        </w:rPr>
        <w:t>Характер на застрояване</w:t>
      </w:r>
      <w:r w:rsidRPr="00C61D9E">
        <w:rPr>
          <w:lang w:val="bg-BG"/>
        </w:rPr>
        <w:t xml:space="preserve"> –  ниско, с височина до 10 м.;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C61D9E">
        <w:rPr>
          <w:b/>
          <w:lang w:val="bg-BG"/>
        </w:rPr>
        <w:t>Максимална плътност на застрояване</w:t>
      </w:r>
      <w:r w:rsidRPr="00C61D9E">
        <w:rPr>
          <w:lang w:val="bg-BG"/>
        </w:rPr>
        <w:t xml:space="preserve"> – 60 %;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C61D9E">
        <w:rPr>
          <w:b/>
          <w:lang w:val="bg-BG"/>
        </w:rPr>
        <w:t>Максимална интензивност на застрояване</w:t>
      </w:r>
      <w:r w:rsidRPr="00C61D9E">
        <w:rPr>
          <w:lang w:val="bg-BG"/>
        </w:rPr>
        <w:t xml:space="preserve"> – 1,2;</w:t>
      </w:r>
    </w:p>
    <w:p w:rsidR="00C61D9E" w:rsidRPr="00C61D9E" w:rsidRDefault="00C61D9E" w:rsidP="00C61D9E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C61D9E">
        <w:rPr>
          <w:b/>
          <w:lang w:val="bg-BG"/>
        </w:rPr>
        <w:t>Минимална озеленена площ</w:t>
      </w:r>
      <w:r w:rsidRPr="00C61D9E">
        <w:rPr>
          <w:lang w:val="bg-BG"/>
        </w:rPr>
        <w:t xml:space="preserve"> –  40%.</w:t>
      </w:r>
    </w:p>
    <w:p w:rsidR="00E45D0F" w:rsidRPr="00E45D0F" w:rsidRDefault="00E45D0F" w:rsidP="00E45D0F">
      <w:pPr>
        <w:jc w:val="both"/>
        <w:rPr>
          <w:rFonts w:eastAsia="Calibri"/>
          <w:lang w:val="bg-BG"/>
        </w:rPr>
      </w:pPr>
    </w:p>
    <w:p w:rsidR="00BB37B1" w:rsidRPr="005260BE" w:rsidRDefault="00272967" w:rsidP="005260BE">
      <w:pPr>
        <w:ind w:right="-1" w:firstLine="720"/>
        <w:jc w:val="both"/>
        <w:rPr>
          <w:lang w:val="bg-BG"/>
        </w:rPr>
      </w:pPr>
      <w:r w:rsidRPr="00272967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C61D9E" w:rsidRPr="00C61D9E">
        <w:rPr>
          <w:b/>
          <w:bCs/>
          <w:lang w:val="bg-BG"/>
        </w:rPr>
        <w:t xml:space="preserve">УПИ </w:t>
      </w:r>
      <w:r w:rsidR="00C61D9E" w:rsidRPr="00C61D9E">
        <w:rPr>
          <w:b/>
          <w:bCs/>
        </w:rPr>
        <w:t>IX</w:t>
      </w:r>
      <w:r w:rsidR="00C61D9E" w:rsidRPr="00C61D9E">
        <w:rPr>
          <w:b/>
          <w:bCs/>
          <w:lang w:val="bg-BG"/>
        </w:rPr>
        <w:t xml:space="preserve">-369,326; </w:t>
      </w:r>
      <w:r w:rsidR="00C61D9E" w:rsidRPr="00C61D9E">
        <w:rPr>
          <w:b/>
          <w:bCs/>
        </w:rPr>
        <w:t>X</w:t>
      </w:r>
      <w:r w:rsidR="00C61D9E" w:rsidRPr="00C61D9E">
        <w:rPr>
          <w:b/>
          <w:bCs/>
          <w:lang w:val="bg-BG"/>
        </w:rPr>
        <w:t xml:space="preserve">-325 и </w:t>
      </w:r>
      <w:r w:rsidR="00C61D9E" w:rsidRPr="00C61D9E">
        <w:rPr>
          <w:b/>
          <w:bCs/>
        </w:rPr>
        <w:t>XI</w:t>
      </w:r>
      <w:r w:rsidR="00C61D9E" w:rsidRPr="00C61D9E">
        <w:rPr>
          <w:b/>
          <w:bCs/>
          <w:lang w:val="bg-BG"/>
        </w:rPr>
        <w:t>-325, кв. 9 по плана на с. Ряховците</w:t>
      </w:r>
      <w:r w:rsidR="005260BE">
        <w:rPr>
          <w:b/>
          <w:bCs/>
          <w:lang w:val="bg-BG"/>
        </w:rPr>
        <w:t>, О</w:t>
      </w:r>
      <w:r w:rsidR="00272967">
        <w:rPr>
          <w:b/>
          <w:bCs/>
          <w:lang w:val="bg-BG"/>
        </w:rPr>
        <w:t>бщина Севлиево</w:t>
      </w:r>
      <w:r w:rsidR="009A1C8E" w:rsidRPr="009A1C8E">
        <w:rPr>
          <w:b/>
          <w:bCs/>
          <w:lang w:val="bg-BG"/>
        </w:rPr>
        <w:t>.</w:t>
      </w:r>
      <w:bookmarkStart w:id="0" w:name="_GoBack"/>
      <w:bookmarkEnd w:id="0"/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5260BE">
        <w:rPr>
          <w:lang w:val="bg-BG" w:eastAsia="bg-BG"/>
        </w:rPr>
        <w:t>на 24.08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80" w:rsidRDefault="006A3B80">
      <w:r>
        <w:separator/>
      </w:r>
    </w:p>
  </w:endnote>
  <w:endnote w:type="continuationSeparator" w:id="0">
    <w:p w:rsidR="006A3B80" w:rsidRDefault="006A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6A3B80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6A3B80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80" w:rsidRDefault="006A3B80">
      <w:r>
        <w:separator/>
      </w:r>
    </w:p>
  </w:footnote>
  <w:footnote w:type="continuationSeparator" w:id="0">
    <w:p w:rsidR="006A3B80" w:rsidRDefault="006A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6A3B80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6A3B80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A3B80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1682</Characters>
  <Application>Microsoft Office Word</Application>
  <DocSecurity>0</DocSecurity>
  <Lines>14</Lines>
  <Paragraphs>3</Paragraphs>
  <ScaleCrop>false</ScaleCrop>
  <Company>Home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32</cp:revision>
  <cp:lastPrinted>2020-04-15T06:40:00Z</cp:lastPrinted>
  <dcterms:created xsi:type="dcterms:W3CDTF">2021-12-02T12:21:00Z</dcterms:created>
  <dcterms:modified xsi:type="dcterms:W3CDTF">2023-08-24T07:59:00Z</dcterms:modified>
</cp:coreProperties>
</file>